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8E052" w14:textId="54A4301B" w:rsidR="001773C0" w:rsidRPr="00D84A2A" w:rsidRDefault="00D84A2A" w:rsidP="00D84A2A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D84A2A">
        <w:rPr>
          <w:b/>
          <w:bCs/>
          <w:sz w:val="28"/>
          <w:szCs w:val="28"/>
        </w:rPr>
        <w:t>identify types of measurements and their units</w:t>
      </w:r>
    </w:p>
    <w:p w14:paraId="2DBA06D0" w14:textId="0A90854C" w:rsidR="00D84A2A" w:rsidRDefault="00D84A2A" w:rsidP="00D84A2A">
      <w:pPr>
        <w:pStyle w:val="ListParagraph"/>
        <w:rPr>
          <w:b/>
          <w:bCs/>
          <w:sz w:val="28"/>
          <w:szCs w:val="28"/>
        </w:rPr>
      </w:pPr>
    </w:p>
    <w:p w14:paraId="65566CF4" w14:textId="33E30B42" w:rsidR="00D84A2A" w:rsidRPr="00D84A2A" w:rsidRDefault="00D84A2A" w:rsidP="00D84A2A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Use SI Units PowerPoint and Unit of measure PowerPoint to respond to the above LO on A4 for your submission folder.</w:t>
      </w:r>
    </w:p>
    <w:sectPr w:rsidR="00D84A2A" w:rsidRPr="00D84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56D71"/>
    <w:multiLevelType w:val="multilevel"/>
    <w:tmpl w:val="CCA2DF9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2A"/>
    <w:rsid w:val="00083D31"/>
    <w:rsid w:val="00490F43"/>
    <w:rsid w:val="0051715D"/>
    <w:rsid w:val="00D8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0111B"/>
  <w15:chartTrackingRefBased/>
  <w15:docId w15:val="{9B5D27D7-AD42-4510-AB00-D735D892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Seane Mwale</dc:creator>
  <cp:keywords/>
  <dc:description/>
  <cp:lastModifiedBy>Seane Mwale</cp:lastModifiedBy>
  <cp:revision>1</cp:revision>
  <dcterms:created xsi:type="dcterms:W3CDTF">2020-04-21T10:32:00Z</dcterms:created>
  <dcterms:modified xsi:type="dcterms:W3CDTF">2020-04-21T10:38:00Z</dcterms:modified>
</cp:coreProperties>
</file>